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007FFA" w:rsidRDefault="00007FFA"/>
    <w:p w14:paraId="00000003" w14:textId="77777777" w:rsidR="00007FFA" w:rsidRDefault="009B79D9">
      <w:pPr>
        <w:rPr>
          <w:b/>
          <w:highlight w:val="green"/>
        </w:rPr>
      </w:pPr>
      <w:r>
        <w:rPr>
          <w:b/>
        </w:rPr>
        <w:t>Вибратор-</w:t>
      </w:r>
      <w:proofErr w:type="spellStart"/>
      <w:r>
        <w:rPr>
          <w:b/>
        </w:rPr>
        <w:t>реалистик</w:t>
      </w:r>
      <w:proofErr w:type="spellEnd"/>
      <w:r>
        <w:rPr>
          <w:b/>
        </w:rPr>
        <w:t xml:space="preserve"> </w:t>
      </w:r>
      <w:proofErr w:type="spellStart"/>
      <w:r w:rsidRPr="009B79D9">
        <w:rPr>
          <w:b/>
        </w:rPr>
        <w:t>Edward</w:t>
      </w:r>
      <w:proofErr w:type="spellEnd"/>
    </w:p>
    <w:p w14:paraId="00000004" w14:textId="4AED6A7F" w:rsidR="00007FFA" w:rsidRDefault="009B79D9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</w:t>
      </w:r>
      <w:r>
        <w:rPr>
          <w:sz w:val="20"/>
          <w:szCs w:val="20"/>
        </w:rPr>
        <w:t>EH 2406-226</w:t>
      </w:r>
    </w:p>
    <w:p w14:paraId="00000005" w14:textId="77777777" w:rsidR="00007FFA" w:rsidRDefault="00007FFA"/>
    <w:p w14:paraId="00000006" w14:textId="77777777" w:rsidR="00007FFA" w:rsidRDefault="009B79D9">
      <w:r>
        <w:t>Этот вибратор — серьезный конкурент любому мужчине! Выраженная головка, плотный, упругий ствол с выпуклыми венками и текстурированная мошонка, которая отлично чувствуется при полном погружении, созданы дарить своей об</w:t>
      </w:r>
      <w:r>
        <w:t>ладательнице один оргазм за другим. Вибратор выполнен из безопасного, тактильно приятного материала TPE, приближенного к текстуре реальной кожи. Также игрушка оснащена функциями возвратно-поступательных движений, вращения и вибрации в 7 возбуждающих режима</w:t>
      </w:r>
      <w:r>
        <w:t>х — управляйте ими одновременно с помощью единственной кнопки над присоской. А сделать ощущения еще ярче и натуралистичнее позволит нагревательный элемент в головке: пара быстрых кликов, и ваша игра будет сопровождаться нежным теплом до 42℃.</w:t>
      </w:r>
    </w:p>
    <w:p w14:paraId="00000008" w14:textId="77777777" w:rsidR="00007FFA" w:rsidRDefault="009B79D9">
      <w:bookmarkStart w:id="0" w:name="_GoBack"/>
      <w:bookmarkEnd w:id="0"/>
      <w:r>
        <w:t xml:space="preserve">Не забывайте </w:t>
      </w:r>
      <w:r>
        <w:t xml:space="preserve">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зарядному гнезду вибратора (над присоской), а другой </w:t>
      </w:r>
      <w:proofErr w:type="gramStart"/>
      <w:r>
        <w:t>—  к</w:t>
      </w:r>
      <w:proofErr w:type="gramEnd"/>
      <w:r>
        <w:t xml:space="preserve"> USB-адаптеру или другому совместимому порту.</w:t>
      </w:r>
    </w:p>
    <w:p w14:paraId="00000009" w14:textId="77777777" w:rsidR="00007FFA" w:rsidRDefault="009B79D9">
      <w:r>
        <w:rPr>
          <w:b/>
        </w:rPr>
        <w:t>В</w:t>
      </w:r>
      <w:r>
        <w:rPr>
          <w:b/>
        </w:rPr>
        <w:t>ремя зарядки</w:t>
      </w:r>
      <w:r>
        <w:t>: ~ 2 часа</w:t>
      </w:r>
    </w:p>
    <w:p w14:paraId="0000000A" w14:textId="77777777" w:rsidR="00007FFA" w:rsidRDefault="009B79D9">
      <w:r>
        <w:rPr>
          <w:b/>
        </w:rPr>
        <w:t>Время работы</w:t>
      </w:r>
      <w:r>
        <w:t>: ~ 1 час</w:t>
      </w:r>
    </w:p>
    <w:p w14:paraId="0000000B" w14:textId="77777777" w:rsidR="00007FFA" w:rsidRDefault="009B79D9">
      <w:r>
        <w:rPr>
          <w:b/>
        </w:rPr>
        <w:t>Класс водонепроницаемости</w:t>
      </w:r>
      <w:r>
        <w:t xml:space="preserve">: IPX4 (игрушку можно мыть под краном, но она не предназначена для работы под водой). </w:t>
      </w:r>
    </w:p>
    <w:p w14:paraId="0000000C" w14:textId="77777777" w:rsidR="00007FFA" w:rsidRDefault="00007FFA"/>
    <w:p w14:paraId="0000000D" w14:textId="77777777" w:rsidR="00007FFA" w:rsidRDefault="009B79D9">
      <w:pPr>
        <w:rPr>
          <w:i/>
        </w:rPr>
      </w:pPr>
      <w:r>
        <w:rPr>
          <w:i/>
        </w:rPr>
        <w:t>Инструкция по применению</w:t>
      </w:r>
    </w:p>
    <w:p w14:paraId="0000000E" w14:textId="77777777" w:rsidR="00007FFA" w:rsidRDefault="00007FFA">
      <w:pPr>
        <w:rPr>
          <w:i/>
        </w:rPr>
      </w:pPr>
    </w:p>
    <w:p w14:paraId="0000000F" w14:textId="77777777" w:rsidR="00007FFA" w:rsidRDefault="009B79D9">
      <w:pPr>
        <w:numPr>
          <w:ilvl w:val="0"/>
          <w:numId w:val="2"/>
        </w:numPr>
      </w:pPr>
      <w:r>
        <w:t>Удерживайте кнопку в основании стимулятора в течение 3 секунд до его вкл</w:t>
      </w:r>
      <w:r>
        <w:t xml:space="preserve">ючения/отключения. </w:t>
      </w:r>
    </w:p>
    <w:p w14:paraId="00000010" w14:textId="77777777" w:rsidR="00007FFA" w:rsidRDefault="009B79D9">
      <w:pPr>
        <w:numPr>
          <w:ilvl w:val="0"/>
          <w:numId w:val="2"/>
        </w:numPr>
      </w:pPr>
      <w:r>
        <w:t xml:space="preserve">Однократное нажатие кнопки переключает режимы. </w:t>
      </w:r>
    </w:p>
    <w:p w14:paraId="00000011" w14:textId="77777777" w:rsidR="00007FFA" w:rsidRDefault="009B79D9">
      <w:pPr>
        <w:numPr>
          <w:ilvl w:val="0"/>
          <w:numId w:val="2"/>
        </w:numPr>
      </w:pPr>
      <w:r>
        <w:t>Быстрое двойное нажатие включает/отключает нагрев.</w:t>
      </w:r>
    </w:p>
    <w:p w14:paraId="00000012" w14:textId="77777777" w:rsidR="00007FFA" w:rsidRDefault="00007FFA"/>
    <w:p w14:paraId="00000013" w14:textId="77777777" w:rsidR="00007FFA" w:rsidRDefault="009B79D9">
      <w:pPr>
        <w:rPr>
          <w:i/>
        </w:rPr>
      </w:pPr>
      <w:r>
        <w:rPr>
          <w:i/>
        </w:rPr>
        <w:t>Советы по уходу и безопасности</w:t>
      </w:r>
    </w:p>
    <w:p w14:paraId="00000014" w14:textId="77777777" w:rsidR="00007FFA" w:rsidRDefault="00007FFA"/>
    <w:p w14:paraId="00000015" w14:textId="77777777" w:rsidR="00007FFA" w:rsidRDefault="009B79D9">
      <w:pPr>
        <w:numPr>
          <w:ilvl w:val="0"/>
          <w:numId w:val="1"/>
        </w:numPr>
      </w:pPr>
      <w:r>
        <w:t>Очищайте игрушку до и после применения.</w:t>
      </w:r>
    </w:p>
    <w:p w14:paraId="00000016" w14:textId="77777777" w:rsidR="00007FFA" w:rsidRDefault="009B79D9">
      <w:pPr>
        <w:numPr>
          <w:ilvl w:val="0"/>
          <w:numId w:val="1"/>
        </w:numPr>
      </w:pPr>
      <w:r>
        <w:t>Не используйте игрушку на раздраженной, поврежденной коже. Прекр</w:t>
      </w:r>
      <w:r>
        <w:t>атите игру при возникновении неприятных ощущений.</w:t>
      </w:r>
    </w:p>
    <w:p w14:paraId="00000017" w14:textId="77777777" w:rsidR="00007FFA" w:rsidRDefault="009B79D9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повреждения, полностью или частично изменил цвета покрытия.</w:t>
      </w:r>
    </w:p>
    <w:p w14:paraId="00000018" w14:textId="77777777" w:rsidR="00007FFA" w:rsidRDefault="009B79D9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19" w14:textId="77777777" w:rsidR="00007FFA" w:rsidRDefault="009B79D9">
      <w:pPr>
        <w:numPr>
          <w:ilvl w:val="0"/>
          <w:numId w:val="1"/>
        </w:numPr>
      </w:pPr>
      <w:r>
        <w:t>Д</w:t>
      </w:r>
      <w:r>
        <w:t xml:space="preserve">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</w:t>
      </w:r>
    </w:p>
    <w:p w14:paraId="0000001A" w14:textId="77777777" w:rsidR="00007FFA" w:rsidRDefault="009B79D9">
      <w:pPr>
        <w:numPr>
          <w:ilvl w:val="0"/>
          <w:numId w:val="1"/>
        </w:numPr>
      </w:pPr>
      <w:r>
        <w:t xml:space="preserve">После мытья тщательно просушите устройство, а затем обработайте его той-пудрой, чтобы сохранить бархатистую текстуру и продлить срок службы вибратора.    </w:t>
      </w:r>
    </w:p>
    <w:p w14:paraId="0000001B" w14:textId="77777777" w:rsidR="00007FFA" w:rsidRDefault="009B79D9">
      <w:pPr>
        <w:numPr>
          <w:ilvl w:val="0"/>
          <w:numId w:val="1"/>
        </w:numPr>
      </w:pPr>
      <w:r>
        <w:t>Храните изделие отдельно от других се</w:t>
      </w:r>
      <w:r>
        <w:t>кс-игрушек в сухом месте вдали от прямых солнечных лучей и отопительных приборов.</w:t>
      </w:r>
    </w:p>
    <w:sectPr w:rsidR="00007F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1FB"/>
    <w:multiLevelType w:val="multilevel"/>
    <w:tmpl w:val="B8507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6363CE"/>
    <w:multiLevelType w:val="multilevel"/>
    <w:tmpl w:val="56FED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FA"/>
    <w:rsid w:val="00007FFA"/>
    <w:rsid w:val="009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54BFA-C400-4AA9-A8DA-1E31CEE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2024-12-26T08:17:00Z</dcterms:created>
  <dcterms:modified xsi:type="dcterms:W3CDTF">2024-12-26T08:18:00Z</dcterms:modified>
</cp:coreProperties>
</file>